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BDE28" w14:textId="42DE5059" w:rsidR="00526653" w:rsidRDefault="00D32620">
      <w:pPr>
        <w:pStyle w:val="NormalWeb"/>
        <w:tabs>
          <w:tab w:val="left" w:pos="1440"/>
          <w:tab w:val="left" w:pos="5040"/>
          <w:tab w:val="left" w:pos="5760"/>
          <w:tab w:val="left" w:pos="6480"/>
          <w:tab w:val="left" w:pos="7200"/>
          <w:tab w:val="left" w:pos="7920"/>
        </w:tabs>
        <w:rPr>
          <w:rFonts w:ascii="Arial" w:eastAsia="Arial" w:hAnsi="Arial" w:cs="Arial"/>
        </w:rPr>
      </w:pPr>
      <w:r>
        <w:rPr>
          <w:rFonts w:ascii="Arial" w:hAnsi="Arial"/>
        </w:rPr>
        <w:fldChar w:fldCharType="begin"/>
      </w:r>
      <w:r>
        <w:rPr>
          <w:rFonts w:ascii="Arial" w:hAnsi="Arial"/>
        </w:rPr>
        <w:instrText xml:space="preserve"> MERGEFIELD Logo </w:instrText>
      </w:r>
      <w:r>
        <w:rPr>
          <w:rFonts w:ascii="Arial" w:hAnsi="Arial"/>
        </w:rPr>
        <w:fldChar w:fldCharType="separate"/>
      </w:r>
      <w:r w:rsidR="00BA0B24">
        <w:rPr>
          <w:rFonts w:ascii="Arial" w:hAnsi="Arial"/>
          <w:noProof/>
        </w:rPr>
        <w:pict w14:anchorId="3BC5C8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1.75pt;height:53.25pt">
            <v:imagedata r:id="rId9" o:title="brevall-full long"/>
          </v:shape>
        </w:pict>
      </w:r>
      <w:r>
        <w:rPr>
          <w:rFonts w:ascii="Arial" w:hAnsi="Arial"/>
        </w:rPr>
        <w:fldChar w:fldCharType="end"/>
      </w:r>
    </w:p>
    <w:p w14:paraId="61C6639E" w14:textId="77777777" w:rsidR="00526653" w:rsidRDefault="00D32620">
      <w:pPr>
        <w:pStyle w:val="NormalWeb"/>
        <w:tabs>
          <w:tab w:val="left" w:pos="1440"/>
          <w:tab w:val="left" w:pos="5040"/>
          <w:tab w:val="left" w:pos="5760"/>
          <w:tab w:val="left" w:pos="6480"/>
          <w:tab w:val="left" w:pos="7200"/>
          <w:tab w:val="left" w:pos="7920"/>
        </w:tabs>
        <w:rPr>
          <w:rFonts w:ascii="Arial" w:eastAsia="Arial" w:hAnsi="Arial" w:cs="Arial"/>
        </w:rPr>
      </w:pPr>
      <w:r>
        <w:rPr>
          <w:rFonts w:ascii="Arial" w:hAnsi="Arial"/>
        </w:rPr>
        <w:t>CONTACT:</w:t>
      </w:r>
    </w:p>
    <w:p w14:paraId="12E8A25B" w14:textId="36CF7910" w:rsidR="00526653" w:rsidRDefault="00D32620">
      <w:pPr>
        <w:pStyle w:val="NormalWeb"/>
        <w:tabs>
          <w:tab w:val="left" w:pos="1440"/>
          <w:tab w:val="left" w:pos="4140"/>
        </w:tabs>
        <w:rPr>
          <w:rFonts w:ascii="Arial" w:eastAsia="Arial" w:hAnsi="Arial" w:cs="Arial"/>
        </w:rPr>
      </w:pPr>
      <w:r>
        <w:rPr>
          <w:rFonts w:ascii="Arial" w:hAnsi="Arial"/>
        </w:rPr>
        <w:t>Brian Suerth</w:t>
      </w:r>
      <w:r>
        <w:rPr>
          <w:rFonts w:ascii="Arial" w:hAnsi="Arial"/>
        </w:rPr>
        <w:tab/>
        <w:t xml:space="preserve">                                        </w:t>
      </w:r>
      <w:r>
        <w:rPr>
          <w:rFonts w:ascii="Arial" w:eastAsia="Arial" w:hAnsi="Arial" w:cs="Arial"/>
        </w:rPr>
        <w:fldChar w:fldCharType="begin"/>
      </w:r>
      <w:r>
        <w:rPr>
          <w:rFonts w:ascii="Arial" w:eastAsia="Arial" w:hAnsi="Arial" w:cs="Arial"/>
        </w:rPr>
        <w:instrText xml:space="preserve"> MERGEFIELD FName </w:instrText>
      </w:r>
      <w:r>
        <w:rPr>
          <w:rFonts w:ascii="Arial" w:eastAsia="Arial" w:hAnsi="Arial" w:cs="Arial"/>
        </w:rPr>
        <w:fldChar w:fldCharType="separate"/>
      </w:r>
      <w:r w:rsidR="00045756" w:rsidRPr="00457792">
        <w:rPr>
          <w:rFonts w:ascii="Arial" w:eastAsia="Arial" w:hAnsi="Arial" w:cs="Arial"/>
          <w:noProof/>
        </w:rPr>
        <w:t>Paul</w:t>
      </w:r>
      <w:r>
        <w:rPr>
          <w:rFonts w:ascii="Arial" w:eastAsia="Arial" w:hAnsi="Arial" w:cs="Arial"/>
        </w:rPr>
        <w:fldChar w:fldCharType="end"/>
      </w:r>
      <w:r>
        <w:rPr>
          <w:rFonts w:ascii="Arial" w:hAnsi="Arial"/>
        </w:rPr>
        <w:t xml:space="preserve"> </w:t>
      </w:r>
      <w:r>
        <w:rPr>
          <w:rFonts w:ascii="Arial" w:eastAsia="Arial" w:hAnsi="Arial" w:cs="Arial"/>
        </w:rPr>
        <w:fldChar w:fldCharType="begin"/>
      </w:r>
      <w:r>
        <w:rPr>
          <w:rFonts w:ascii="Arial" w:eastAsia="Arial" w:hAnsi="Arial" w:cs="Arial"/>
        </w:rPr>
        <w:instrText xml:space="preserve"> MERGEFIELD LName </w:instrText>
      </w:r>
      <w:r>
        <w:rPr>
          <w:rFonts w:ascii="Arial" w:eastAsia="Arial" w:hAnsi="Arial" w:cs="Arial"/>
        </w:rPr>
        <w:fldChar w:fldCharType="separate"/>
      </w:r>
      <w:r w:rsidR="00045756" w:rsidRPr="00457792">
        <w:rPr>
          <w:rFonts w:ascii="Arial" w:eastAsia="Arial" w:hAnsi="Arial" w:cs="Arial"/>
          <w:noProof/>
        </w:rPr>
        <w:t>Enloe</w:t>
      </w:r>
      <w:r>
        <w:rPr>
          <w:rFonts w:ascii="Arial" w:eastAsia="Arial" w:hAnsi="Arial" w:cs="Arial"/>
        </w:rPr>
        <w:fldChar w:fldCharType="end"/>
      </w:r>
      <w:r>
        <w:rPr>
          <w:rFonts w:ascii="Arial" w:hAnsi="Arial"/>
        </w:rPr>
        <w:t xml:space="preserve">, </w:t>
      </w:r>
      <w:r>
        <w:rPr>
          <w:rFonts w:ascii="Arial" w:eastAsia="Arial" w:hAnsi="Arial" w:cs="Arial"/>
        </w:rPr>
        <w:fldChar w:fldCharType="begin"/>
      </w:r>
      <w:r>
        <w:rPr>
          <w:rFonts w:ascii="Arial" w:eastAsia="Arial" w:hAnsi="Arial" w:cs="Arial"/>
        </w:rPr>
        <w:instrText xml:space="preserve"> MERGEFIELD Title </w:instrText>
      </w:r>
      <w:r>
        <w:rPr>
          <w:rFonts w:ascii="Arial" w:eastAsia="Arial" w:hAnsi="Arial" w:cs="Arial"/>
        </w:rPr>
        <w:fldChar w:fldCharType="separate"/>
      </w:r>
      <w:r w:rsidR="00045756" w:rsidRPr="00457792">
        <w:rPr>
          <w:rFonts w:ascii="Arial" w:eastAsia="Arial" w:hAnsi="Arial" w:cs="Arial"/>
          <w:noProof/>
        </w:rPr>
        <w:t>CEO</w:t>
      </w:r>
      <w:r>
        <w:rPr>
          <w:rFonts w:ascii="Arial" w:eastAsia="Arial" w:hAnsi="Arial" w:cs="Arial"/>
        </w:rPr>
        <w:fldChar w:fldCharType="end"/>
      </w:r>
      <w:r>
        <w:rPr>
          <w:rFonts w:ascii="Arial" w:eastAsia="Arial" w:hAnsi="Arial" w:cs="Arial"/>
        </w:rPr>
        <w:br/>
      </w:r>
      <w:r>
        <w:rPr>
          <w:rFonts w:ascii="Arial" w:hAnsi="Arial"/>
        </w:rPr>
        <w:t>Technology Assurance Group</w:t>
      </w:r>
      <w:r>
        <w:rPr>
          <w:rFonts w:ascii="Arial" w:hAnsi="Arial"/>
        </w:rPr>
        <w:tab/>
      </w:r>
      <w:r>
        <w:rPr>
          <w:rFonts w:ascii="Arial" w:eastAsia="Arial" w:hAnsi="Arial" w:cs="Arial"/>
        </w:rPr>
        <w:fldChar w:fldCharType="begin"/>
      </w:r>
      <w:r>
        <w:rPr>
          <w:rFonts w:ascii="Arial" w:eastAsia="Arial" w:hAnsi="Arial" w:cs="Arial"/>
        </w:rPr>
        <w:instrText xml:space="preserve"> MERGEFIELD Company </w:instrText>
      </w:r>
      <w:r>
        <w:rPr>
          <w:rFonts w:ascii="Arial" w:eastAsia="Arial" w:hAnsi="Arial" w:cs="Arial"/>
        </w:rPr>
        <w:fldChar w:fldCharType="separate"/>
      </w:r>
      <w:r w:rsidR="00045756" w:rsidRPr="00457792">
        <w:rPr>
          <w:rFonts w:ascii="Arial" w:eastAsia="Arial" w:hAnsi="Arial" w:cs="Arial"/>
          <w:noProof/>
        </w:rPr>
        <w:t>BrevAll Technologies</w:t>
      </w:r>
      <w:r>
        <w:rPr>
          <w:rFonts w:ascii="Arial" w:eastAsia="Arial" w:hAnsi="Arial" w:cs="Arial"/>
        </w:rPr>
        <w:fldChar w:fldCharType="end"/>
      </w:r>
      <w:r>
        <w:rPr>
          <w:rFonts w:ascii="Arial" w:eastAsia="Arial" w:hAnsi="Arial" w:cs="Arial"/>
        </w:rPr>
        <w:br/>
      </w:r>
      <w:r>
        <w:rPr>
          <w:rFonts w:ascii="Arial" w:hAnsi="Arial"/>
        </w:rPr>
        <w:t>(858) 946-2112</w:t>
      </w:r>
      <w:r>
        <w:rPr>
          <w:rFonts w:ascii="Arial" w:hAnsi="Arial"/>
        </w:rPr>
        <w:tab/>
      </w:r>
      <w:r>
        <w:rPr>
          <w:rFonts w:ascii="Arial" w:eastAsia="Arial" w:hAnsi="Arial" w:cs="Arial"/>
        </w:rPr>
        <w:fldChar w:fldCharType="begin"/>
      </w:r>
      <w:r>
        <w:rPr>
          <w:rFonts w:ascii="Arial" w:eastAsia="Arial" w:hAnsi="Arial" w:cs="Arial"/>
        </w:rPr>
        <w:instrText xml:space="preserve"> MERGEFIELD Phone </w:instrText>
      </w:r>
      <w:r>
        <w:rPr>
          <w:rFonts w:ascii="Arial" w:eastAsia="Arial" w:hAnsi="Arial" w:cs="Arial"/>
        </w:rPr>
        <w:fldChar w:fldCharType="separate"/>
      </w:r>
      <w:r w:rsidR="00045756" w:rsidRPr="00457792">
        <w:rPr>
          <w:rFonts w:ascii="Arial" w:eastAsia="Arial" w:hAnsi="Arial" w:cs="Arial"/>
          <w:noProof/>
        </w:rPr>
        <w:t>(817) 589-0808</w:t>
      </w:r>
      <w:r>
        <w:rPr>
          <w:rFonts w:ascii="Arial" w:eastAsia="Arial" w:hAnsi="Arial" w:cs="Arial"/>
        </w:rPr>
        <w:fldChar w:fldCharType="end"/>
      </w:r>
      <w:r>
        <w:rPr>
          <w:rFonts w:ascii="Arial" w:eastAsia="Arial" w:hAnsi="Arial" w:cs="Arial"/>
        </w:rPr>
        <w:br/>
      </w:r>
      <w:r>
        <w:rPr>
          <w:rFonts w:ascii="Arial" w:hAnsi="Arial"/>
        </w:rPr>
        <w:t>brian@tagnational.com</w:t>
      </w:r>
      <w:r>
        <w:rPr>
          <w:rFonts w:ascii="Arial" w:hAnsi="Arial"/>
        </w:rPr>
        <w:tab/>
      </w:r>
      <w:r>
        <w:rPr>
          <w:rFonts w:ascii="Arial" w:eastAsia="Arial" w:hAnsi="Arial" w:cs="Arial"/>
        </w:rPr>
        <w:fldChar w:fldCharType="begin"/>
      </w:r>
      <w:r>
        <w:rPr>
          <w:rFonts w:ascii="Arial" w:eastAsia="Arial" w:hAnsi="Arial" w:cs="Arial"/>
        </w:rPr>
        <w:instrText xml:space="preserve"> MERGEFIELD Email </w:instrText>
      </w:r>
      <w:r>
        <w:rPr>
          <w:rFonts w:ascii="Arial" w:eastAsia="Arial" w:hAnsi="Arial" w:cs="Arial"/>
        </w:rPr>
        <w:fldChar w:fldCharType="separate"/>
      </w:r>
      <w:hyperlink r:id="rId10" w:history="1">
        <w:r w:rsidR="00045756" w:rsidRPr="00457792">
          <w:rPr>
            <w:rFonts w:ascii="Arial" w:eastAsia="Arial" w:hAnsi="Arial" w:cs="Arial"/>
            <w:noProof/>
          </w:rPr>
          <w:t>paul.enloe@brevall.com</w:t>
        </w:r>
      </w:hyperlink>
      <w:r w:rsidR="00045756" w:rsidRPr="00457792">
        <w:rPr>
          <w:rFonts w:ascii="Arial" w:eastAsia="Arial" w:hAnsi="Arial" w:cs="Arial"/>
          <w:noProof/>
        </w:rPr>
        <w:t xml:space="preserve"> </w:t>
      </w:r>
      <w:r>
        <w:rPr>
          <w:rFonts w:ascii="Arial" w:eastAsia="Arial" w:hAnsi="Arial" w:cs="Arial"/>
        </w:rPr>
        <w:fldChar w:fldCharType="end"/>
      </w:r>
      <w:r>
        <w:rPr>
          <w:rFonts w:ascii="Arial" w:eastAsia="Arial" w:hAnsi="Arial" w:cs="Arial"/>
        </w:rPr>
        <w:tab/>
      </w:r>
    </w:p>
    <w:p w14:paraId="01A93D80" w14:textId="77777777" w:rsidR="00526653" w:rsidRDefault="00526653">
      <w:pPr>
        <w:pStyle w:val="BodyTextIndent"/>
        <w:tabs>
          <w:tab w:val="right" w:pos="8820"/>
        </w:tabs>
        <w:spacing w:line="240" w:lineRule="auto"/>
        <w:ind w:firstLine="0"/>
        <w:jc w:val="both"/>
        <w:rPr>
          <w:rFonts w:ascii="Arial" w:eastAsia="Arial" w:hAnsi="Arial" w:cs="Arial"/>
        </w:rPr>
      </w:pPr>
    </w:p>
    <w:p w14:paraId="54A91311" w14:textId="77777777" w:rsidR="00526653" w:rsidRDefault="00D32620">
      <w:pPr>
        <w:pStyle w:val="Heading"/>
      </w:pPr>
      <w:r>
        <w:t>NEWS FOR IMMEDIATE RELEASE</w:t>
      </w:r>
    </w:p>
    <w:p w14:paraId="754D5C86" w14:textId="77777777" w:rsidR="00526653" w:rsidRDefault="00526653">
      <w:pPr>
        <w:pStyle w:val="BodyA"/>
        <w:spacing w:line="360" w:lineRule="auto"/>
        <w:jc w:val="center"/>
        <w:rPr>
          <w:rFonts w:ascii="Arial" w:eastAsia="Arial" w:hAnsi="Arial" w:cs="Arial"/>
          <w:b/>
          <w:bCs/>
          <w:u w:val="single"/>
          <w:lang w:val="en-US"/>
        </w:rPr>
      </w:pPr>
    </w:p>
    <w:p w14:paraId="5516EAE8" w14:textId="0CB04D77" w:rsidR="001E1AA5" w:rsidRDefault="00D32620">
      <w:pPr>
        <w:pStyle w:val="BodyA"/>
        <w:spacing w:line="360" w:lineRule="auto"/>
        <w:jc w:val="center"/>
        <w:rPr>
          <w:rFonts w:ascii="Arial" w:hAnsi="Arial"/>
          <w:b/>
          <w:bCs/>
          <w:u w:val="single"/>
          <w:lang w:val="en-US"/>
        </w:rPr>
      </w:pPr>
      <w:r>
        <w:rPr>
          <w:rFonts w:ascii="Arial" w:hAnsi="Arial"/>
          <w:b/>
          <w:bCs/>
          <w:u w:val="single"/>
          <w:lang w:val="en-US"/>
        </w:rPr>
        <w:fldChar w:fldCharType="begin"/>
      </w:r>
      <w:r>
        <w:rPr>
          <w:rFonts w:ascii="Arial" w:hAnsi="Arial"/>
          <w:b/>
          <w:bCs/>
          <w:u w:val="single"/>
          <w:lang w:val="en-US"/>
        </w:rPr>
        <w:instrText xml:space="preserve"> MERGEFIELD Company </w:instrText>
      </w:r>
      <w:r>
        <w:rPr>
          <w:rFonts w:ascii="Arial" w:hAnsi="Arial"/>
          <w:b/>
          <w:bCs/>
          <w:u w:val="single"/>
          <w:lang w:val="en-US"/>
        </w:rPr>
        <w:fldChar w:fldCharType="separate"/>
      </w:r>
      <w:r w:rsidR="00045756" w:rsidRPr="00457792">
        <w:rPr>
          <w:rFonts w:ascii="Arial" w:hAnsi="Arial"/>
          <w:b/>
          <w:bCs/>
          <w:noProof/>
          <w:u w:val="single"/>
        </w:rPr>
        <w:t>BrevAll Technologies</w:t>
      </w:r>
      <w:r>
        <w:rPr>
          <w:rFonts w:ascii="Arial" w:hAnsi="Arial"/>
          <w:b/>
          <w:bCs/>
          <w:u w:val="single"/>
          <w:lang w:val="en-US"/>
        </w:rPr>
        <w:fldChar w:fldCharType="end"/>
      </w:r>
      <w:r>
        <w:rPr>
          <w:rFonts w:ascii="Arial" w:hAnsi="Arial"/>
          <w:b/>
          <w:bCs/>
          <w:u w:val="single"/>
          <w:lang w:val="en-US"/>
        </w:rPr>
        <w:t xml:space="preserve"> Enhances </w:t>
      </w:r>
      <w:r w:rsidR="00385803">
        <w:rPr>
          <w:rFonts w:ascii="Arial" w:hAnsi="Arial"/>
          <w:b/>
          <w:bCs/>
          <w:u w:val="single"/>
          <w:lang w:val="en-US"/>
        </w:rPr>
        <w:t xml:space="preserve">Customer Experience </w:t>
      </w:r>
      <w:r>
        <w:rPr>
          <w:rFonts w:ascii="Arial" w:hAnsi="Arial"/>
          <w:b/>
          <w:bCs/>
          <w:u w:val="single"/>
          <w:lang w:val="en-US"/>
        </w:rPr>
        <w:t xml:space="preserve">by Investing </w:t>
      </w:r>
    </w:p>
    <w:p w14:paraId="380564BF" w14:textId="5162C470" w:rsidR="00526653" w:rsidRDefault="00D32620">
      <w:pPr>
        <w:pStyle w:val="BodyA"/>
        <w:spacing w:line="360" w:lineRule="auto"/>
        <w:jc w:val="center"/>
        <w:rPr>
          <w:rFonts w:ascii="Arial" w:eastAsia="Arial" w:hAnsi="Arial" w:cs="Arial"/>
          <w:lang w:val="en-US"/>
        </w:rPr>
      </w:pPr>
      <w:r>
        <w:rPr>
          <w:rFonts w:ascii="Arial" w:hAnsi="Arial"/>
          <w:b/>
          <w:bCs/>
          <w:u w:val="single"/>
          <w:lang w:val="en-US"/>
        </w:rPr>
        <w:t>in AI Automation</w:t>
      </w:r>
      <w:r>
        <w:rPr>
          <w:rFonts w:ascii="Arial" w:eastAsia="Arial" w:hAnsi="Arial" w:cs="Arial"/>
          <w:b/>
          <w:bCs/>
          <w:u w:val="single"/>
          <w:lang w:val="en-US"/>
        </w:rPr>
        <w:br/>
      </w:r>
      <w:r>
        <w:rPr>
          <w:rFonts w:ascii="Arial" w:hAnsi="Arial"/>
          <w:i/>
          <w:iCs/>
          <w:lang w:val="en-US"/>
        </w:rPr>
        <w:t>Leading MTSP</w:t>
      </w:r>
      <w:r w:rsidR="00385803">
        <w:rPr>
          <w:rFonts w:ascii="Arial" w:hAnsi="Arial"/>
          <w:i/>
          <w:iCs/>
          <w:lang w:val="en-US"/>
        </w:rPr>
        <w:t xml:space="preserve"> Pioneers New Technology to Advance Customers’ Organizations</w:t>
      </w:r>
    </w:p>
    <w:p w14:paraId="41F6BFAA" w14:textId="77777777" w:rsidR="00526653" w:rsidRDefault="00526653">
      <w:pPr>
        <w:pStyle w:val="BodyA"/>
        <w:spacing w:line="360" w:lineRule="auto"/>
        <w:rPr>
          <w:rFonts w:ascii="Arial" w:eastAsia="Arial" w:hAnsi="Arial" w:cs="Arial"/>
        </w:rPr>
      </w:pPr>
    </w:p>
    <w:p w14:paraId="3223B327" w14:textId="47F4BB9E" w:rsidR="00526653" w:rsidRDefault="00D32620">
      <w:pPr>
        <w:pStyle w:val="BodyA"/>
        <w:spacing w:line="360" w:lineRule="auto"/>
        <w:rPr>
          <w:rFonts w:ascii="Arial" w:eastAsia="Arial" w:hAnsi="Arial" w:cs="Arial"/>
          <w:lang w:val="en-US"/>
          <w14:textOutline w14:w="12700" w14:cap="flat" w14:cmpd="sng" w14:algn="ctr">
            <w14:noFill/>
            <w14:prstDash w14:val="solid"/>
            <w14:miter w14:lim="400000"/>
          </w14:textOutline>
        </w:rPr>
      </w:pPr>
      <w:r>
        <w:rPr>
          <w:rFonts w:ascii="Arial" w:hAnsi="Arial"/>
          <w:lang w:val="en-US"/>
        </w:rPr>
        <w:fldChar w:fldCharType="begin"/>
      </w:r>
      <w:r>
        <w:rPr>
          <w:rFonts w:ascii="Arial" w:hAnsi="Arial"/>
          <w:lang w:val="en-US"/>
        </w:rPr>
        <w:instrText xml:space="preserve"> MERGEFIELD PRLocation </w:instrText>
      </w:r>
      <w:r>
        <w:rPr>
          <w:rFonts w:ascii="Arial" w:hAnsi="Arial"/>
          <w:lang w:val="en-US"/>
        </w:rPr>
        <w:fldChar w:fldCharType="separate"/>
      </w:r>
      <w:r w:rsidR="00045756" w:rsidRPr="00457792">
        <w:rPr>
          <w:rFonts w:ascii="Arial" w:hAnsi="Arial"/>
          <w:noProof/>
        </w:rPr>
        <w:t>NORTH RICHLAND HILLS</w:t>
      </w:r>
      <w:r>
        <w:rPr>
          <w:rFonts w:ascii="Arial" w:hAnsi="Arial"/>
          <w:lang w:val="en-US"/>
        </w:rPr>
        <w:fldChar w:fldCharType="end"/>
      </w:r>
      <w:r>
        <w:rPr>
          <w:rFonts w:ascii="Arial" w:hAnsi="Arial"/>
          <w:lang w:val="en-US"/>
        </w:rPr>
        <w:t xml:space="preserve"> </w:t>
      </w:r>
      <w:r w:rsidR="001E1AA5">
        <w:rPr>
          <w:rFonts w:ascii="Arial" w:hAnsi="Arial"/>
        </w:rPr>
        <w:t>–</w:t>
      </w:r>
      <w:r>
        <w:rPr>
          <w:rFonts w:ascii="Arial" w:hAnsi="Arial"/>
        </w:rPr>
        <w:t xml:space="preserve"> </w:t>
      </w:r>
      <w:r w:rsidR="001E1AA5" w:rsidRPr="001E1AA5">
        <w:rPr>
          <w:rFonts w:ascii="Arial" w:hAnsi="Arial"/>
          <w:color w:val="auto"/>
        </w:rPr>
        <w:t>August 27, 2025</w:t>
      </w:r>
      <w:r>
        <w:rPr>
          <w:rFonts w:ascii="Arial" w:hAnsi="Arial"/>
          <w:lang w:val="en-US"/>
        </w:rPr>
        <w:t xml:space="preserve"> – </w:t>
      </w:r>
      <w:r>
        <w:rPr>
          <w:rFonts w:ascii="Arial" w:hAnsi="Arial"/>
          <w:lang w:val="en-US"/>
        </w:rPr>
        <w:fldChar w:fldCharType="begin"/>
      </w:r>
      <w:r>
        <w:rPr>
          <w:rFonts w:ascii="Arial" w:hAnsi="Arial"/>
          <w:lang w:val="en-US"/>
        </w:rPr>
        <w:instrText xml:space="preserve"> MERGEFIELD Company </w:instrText>
      </w:r>
      <w:r>
        <w:rPr>
          <w:rFonts w:ascii="Arial" w:hAnsi="Arial"/>
          <w:lang w:val="en-US"/>
        </w:rPr>
        <w:fldChar w:fldCharType="separate"/>
      </w:r>
      <w:r w:rsidR="00045756" w:rsidRPr="00457792">
        <w:rPr>
          <w:rFonts w:ascii="Arial" w:hAnsi="Arial"/>
          <w:noProof/>
        </w:rPr>
        <w:t>BrevAll Technologies</w:t>
      </w:r>
      <w:r>
        <w:rPr>
          <w:rFonts w:ascii="Arial" w:hAnsi="Arial"/>
          <w:lang w:val="en-US"/>
        </w:rPr>
        <w:fldChar w:fldCharType="end"/>
      </w:r>
      <w:r>
        <w:rPr>
          <w:rFonts w:ascii="Arial" w:hAnsi="Arial"/>
          <w:lang w:val="en-US"/>
        </w:rPr>
        <w:t>, a leading managed technology services provider (MTSP), announced</w:t>
      </w:r>
      <w:r>
        <w:rPr>
          <w:rFonts w:ascii="Arial" w:hAnsi="Arial"/>
          <w:lang w:val="en-US"/>
          <w14:textOutline w14:w="12700" w14:cap="flat" w14:cmpd="sng" w14:algn="ctr">
            <w14:noFill/>
            <w14:prstDash w14:val="solid"/>
            <w14:miter w14:lim="400000"/>
          </w14:textOutline>
        </w:rPr>
        <w:t xml:space="preserve"> </w:t>
      </w:r>
      <w:r w:rsidR="00385803">
        <w:rPr>
          <w:rFonts w:ascii="Arial" w:hAnsi="Arial"/>
          <w:lang w:val="en-US"/>
          <w14:textOutline w14:w="12700" w14:cap="flat" w14:cmpd="sng" w14:algn="ctr">
            <w14:noFill/>
            <w14:prstDash w14:val="solid"/>
            <w14:miter w14:lim="400000"/>
          </w14:textOutline>
        </w:rPr>
        <w:t>today that the company</w:t>
      </w:r>
      <w:r>
        <w:rPr>
          <w:rFonts w:ascii="Arial" w:hAnsi="Arial"/>
          <w:lang w:val="en-US"/>
          <w14:textOutline w14:w="12700" w14:cap="flat" w14:cmpd="sng" w14:algn="ctr">
            <w14:noFill/>
            <w14:prstDash w14:val="solid"/>
            <w14:miter w14:lim="400000"/>
          </w14:textOutline>
        </w:rPr>
        <w:t xml:space="preserve"> invested in artificial intelligence (AI) automation</w:t>
      </w:r>
      <w:r w:rsidR="00385803">
        <w:rPr>
          <w:rFonts w:ascii="Arial" w:hAnsi="Arial"/>
          <w:lang w:val="en-US"/>
          <w14:textOutline w14:w="12700" w14:cap="flat" w14:cmpd="sng" w14:algn="ctr">
            <w14:noFill/>
            <w14:prstDash w14:val="solid"/>
            <w14:miter w14:lim="400000"/>
          </w14:textOutline>
        </w:rPr>
        <w:t xml:space="preserve"> t</w:t>
      </w:r>
      <w:r>
        <w:rPr>
          <w:rFonts w:ascii="Arial" w:hAnsi="Arial"/>
          <w:lang w:val="en-US"/>
          <w14:textOutline w14:w="12700" w14:cap="flat" w14:cmpd="sng" w14:algn="ctr">
            <w14:noFill/>
            <w14:prstDash w14:val="solid"/>
            <w14:miter w14:lim="400000"/>
          </w14:textOutline>
        </w:rPr>
        <w:t xml:space="preserve">o improve </w:t>
      </w:r>
      <w:r w:rsidR="00385803">
        <w:rPr>
          <w:rFonts w:ascii="Arial" w:hAnsi="Arial"/>
          <w:lang w:val="en-US"/>
          <w14:textOutline w14:w="12700" w14:cap="flat" w14:cmpd="sng" w14:algn="ctr">
            <w14:noFill/>
            <w14:prstDash w14:val="solid"/>
            <w14:miter w14:lim="400000"/>
          </w14:textOutline>
        </w:rPr>
        <w:t>and</w:t>
      </w:r>
      <w:r>
        <w:rPr>
          <w:rFonts w:ascii="Arial" w:hAnsi="Arial"/>
          <w:lang w:val="en-US"/>
          <w14:textOutline w14:w="12700" w14:cap="flat" w14:cmpd="sng" w14:algn="ctr">
            <w14:noFill/>
            <w14:prstDash w14:val="solid"/>
            <w14:miter w14:lim="400000"/>
          </w14:textOutline>
        </w:rPr>
        <w:t xml:space="preserve"> dramatically enhance the quality and speed of support they deliver to clients. As a technology leader, </w:t>
      </w:r>
      <w:r>
        <w:rPr>
          <w:rFonts w:ascii="Arial" w:hAnsi="Arial"/>
          <w:lang w:val="en-US"/>
          <w14:textOutline w14:w="12700" w14:cap="flat" w14:cmpd="sng" w14:algn="ctr">
            <w14:noFill/>
            <w14:prstDash w14:val="solid"/>
            <w14:miter w14:lim="400000"/>
          </w14:textOutline>
        </w:rPr>
        <w:fldChar w:fldCharType="begin"/>
      </w:r>
      <w:r>
        <w:rPr>
          <w:rFonts w:ascii="Arial" w:hAnsi="Arial"/>
          <w:lang w:val="en-US"/>
          <w14:textOutline w14:w="12700" w14:cap="flat" w14:cmpd="sng" w14:algn="ctr">
            <w14:noFill/>
            <w14:prstDash w14:val="solid"/>
            <w14:miter w14:lim="400000"/>
          </w14:textOutline>
        </w:rPr>
        <w:instrText xml:space="preserve"> MERGEFIELD CompCasual </w:instrText>
      </w:r>
      <w:r>
        <w:rPr>
          <w:rFonts w:ascii="Arial" w:hAnsi="Arial"/>
          <w:lang w:val="en-US"/>
          <w14:textOutline w14:w="12700" w14:cap="flat" w14:cmpd="sng" w14:algn="ctr">
            <w14:noFill/>
            <w14:prstDash w14:val="solid"/>
            <w14:miter w14:lim="400000"/>
          </w14:textOutline>
        </w:rPr>
        <w:fldChar w:fldCharType="separate"/>
      </w:r>
      <w:r w:rsidR="00045756" w:rsidRPr="00457792">
        <w:rPr>
          <w:rFonts w:ascii="Arial" w:hAnsi="Arial"/>
          <w:noProof/>
          <w14:textOutline w14:w="12700" w14:cap="flat" w14:cmpd="sng" w14:algn="ctr">
            <w14:noFill/>
            <w14:prstDash w14:val="solid"/>
            <w14:miter w14:lim="400000"/>
          </w14:textOutline>
        </w:rPr>
        <w:t>BrevAll Technologies</w:t>
      </w:r>
      <w:r>
        <w:rPr>
          <w:rFonts w:ascii="Arial" w:hAnsi="Arial"/>
          <w:lang w:val="en-US"/>
          <w14:textOutline w14:w="12700" w14:cap="flat" w14:cmpd="sng" w14:algn="ctr">
            <w14:noFill/>
            <w14:prstDash w14:val="solid"/>
            <w14:miter w14:lim="400000"/>
          </w14:textOutline>
        </w:rPr>
        <w:fldChar w:fldCharType="end"/>
      </w:r>
      <w:r>
        <w:rPr>
          <w:rFonts w:ascii="Arial" w:hAnsi="Arial"/>
          <w:lang w:val="en-US"/>
          <w14:textOutline w14:w="12700" w14:cap="flat" w14:cmpd="sng" w14:algn="ctr">
            <w14:noFill/>
            <w14:prstDash w14:val="solid"/>
            <w14:miter w14:lim="400000"/>
          </w14:textOutline>
        </w:rPr>
        <w:t xml:space="preserve"> is focused on finding new ways to improve their capacity to serve clients at a higher level and AI automation </w:t>
      </w:r>
      <w:r w:rsidR="00385803">
        <w:rPr>
          <w:rFonts w:ascii="Arial" w:hAnsi="Arial"/>
          <w:lang w:val="en-US"/>
          <w14:textOutline w14:w="12700" w14:cap="flat" w14:cmpd="sng" w14:algn="ctr">
            <w14:noFill/>
            <w14:prstDash w14:val="solid"/>
            <w14:miter w14:lim="400000"/>
          </w14:textOutline>
        </w:rPr>
        <w:t>is</w:t>
      </w:r>
      <w:r>
        <w:rPr>
          <w:rFonts w:ascii="Arial" w:hAnsi="Arial"/>
          <w:lang w:val="en-US"/>
          <w14:textOutline w14:w="12700" w14:cap="flat" w14:cmpd="sng" w14:algn="ctr">
            <w14:noFill/>
            <w14:prstDash w14:val="solid"/>
            <w14:miter w14:lim="400000"/>
          </w14:textOutline>
        </w:rPr>
        <w:t xml:space="preserve"> a fantastic means to achieve that objective. </w:t>
      </w:r>
    </w:p>
    <w:p w14:paraId="1E9CA335" w14:textId="5021167E" w:rsidR="00526653" w:rsidRDefault="00D32620">
      <w:pPr>
        <w:pStyle w:val="BodyA"/>
        <w:spacing w:line="360" w:lineRule="auto"/>
        <w:rPr>
          <w:rFonts w:ascii="Arial" w:eastAsia="Arial" w:hAnsi="Arial" w:cs="Arial"/>
          <w:lang w:val="en-US"/>
          <w14:textOutline w14:w="12700" w14:cap="flat" w14:cmpd="sng" w14:algn="ctr">
            <w14:noFill/>
            <w14:prstDash w14:val="solid"/>
            <w14:miter w14:lim="400000"/>
          </w14:textOutline>
        </w:rPr>
      </w:pPr>
      <w:r>
        <w:rPr>
          <w:rFonts w:ascii="Arial" w:eastAsia="Arial" w:hAnsi="Arial" w:cs="Arial"/>
          <w:lang w:val="en-US"/>
          <w14:textOutline w14:w="12700" w14:cap="flat" w14:cmpd="sng" w14:algn="ctr">
            <w14:noFill/>
            <w14:prstDash w14:val="solid"/>
            <w14:miter w14:lim="400000"/>
          </w14:textOutline>
        </w:rPr>
        <w:tab/>
        <w:t>While many business owners are familiar with large language models (LLMs) like ChatGPT, most are still underestimating the technology</w:t>
      </w:r>
      <w:r>
        <w:rPr>
          <w:rFonts w:ascii="Arial" w:hAnsi="Arial"/>
          <w:lang w:val="en-US"/>
          <w14:textOutline w14:w="12700" w14:cap="flat" w14:cmpd="sng" w14:algn="ctr">
            <w14:noFill/>
            <w14:prstDash w14:val="solid"/>
            <w14:miter w14:lim="400000"/>
          </w14:textOutline>
        </w:rPr>
        <w:t xml:space="preserve">’s potential to improve efficiency and employee performance. In fact, modern AI tools are doing far more than chatbot scripts or reactive alerts. </w:t>
      </w:r>
      <w:r>
        <w:rPr>
          <w:rFonts w:ascii="Arial" w:hAnsi="Arial"/>
          <w:lang w:val="en-US"/>
          <w14:textOutline w14:w="12700" w14:cap="flat" w14:cmpd="sng" w14:algn="ctr">
            <w14:noFill/>
            <w14:prstDash w14:val="solid"/>
            <w14:miter w14:lim="400000"/>
          </w14:textOutline>
        </w:rPr>
        <w:fldChar w:fldCharType="begin"/>
      </w:r>
      <w:r>
        <w:rPr>
          <w:rFonts w:ascii="Arial" w:hAnsi="Arial"/>
          <w:lang w:val="en-US"/>
          <w14:textOutline w14:w="12700" w14:cap="flat" w14:cmpd="sng" w14:algn="ctr">
            <w14:noFill/>
            <w14:prstDash w14:val="solid"/>
            <w14:miter w14:lim="400000"/>
          </w14:textOutline>
        </w:rPr>
        <w:instrText xml:space="preserve"> MERGEFIELD CompCasual </w:instrText>
      </w:r>
      <w:r>
        <w:rPr>
          <w:rFonts w:ascii="Arial" w:hAnsi="Arial"/>
          <w:lang w:val="en-US"/>
          <w14:textOutline w14:w="12700" w14:cap="flat" w14:cmpd="sng" w14:algn="ctr">
            <w14:noFill/>
            <w14:prstDash w14:val="solid"/>
            <w14:miter w14:lim="400000"/>
          </w14:textOutline>
        </w:rPr>
        <w:fldChar w:fldCharType="separate"/>
      </w:r>
      <w:r w:rsidR="00045756" w:rsidRPr="00457792">
        <w:rPr>
          <w:rFonts w:ascii="Arial" w:hAnsi="Arial"/>
          <w:noProof/>
          <w14:textOutline w14:w="12700" w14:cap="flat" w14:cmpd="sng" w14:algn="ctr">
            <w14:noFill/>
            <w14:prstDash w14:val="solid"/>
            <w14:miter w14:lim="400000"/>
          </w14:textOutline>
        </w:rPr>
        <w:t>BrevAll Technologies</w:t>
      </w:r>
      <w:r>
        <w:rPr>
          <w:rFonts w:ascii="Arial" w:hAnsi="Arial"/>
          <w:lang w:val="en-US"/>
          <w14:textOutline w14:w="12700" w14:cap="flat" w14:cmpd="sng" w14:algn="ctr">
            <w14:noFill/>
            <w14:prstDash w14:val="solid"/>
            <w14:miter w14:lim="400000"/>
          </w14:textOutline>
        </w:rPr>
        <w:fldChar w:fldCharType="end"/>
      </w:r>
      <w:r>
        <w:rPr>
          <w:rFonts w:ascii="Arial" w:hAnsi="Arial"/>
          <w:lang w:val="en-US"/>
          <w14:textOutline w14:w="12700" w14:cap="flat" w14:cmpd="sng" w14:algn="ctr">
            <w14:noFill/>
            <w14:prstDash w14:val="solid"/>
            <w14:miter w14:lim="400000"/>
          </w14:textOutline>
        </w:rPr>
        <w:t xml:space="preserve"> </w:t>
      </w:r>
      <w:r w:rsidR="00E23975">
        <w:rPr>
          <w:rFonts w:ascii="Arial" w:hAnsi="Arial"/>
          <w:lang w:val="en-US"/>
          <w14:textOutline w14:w="12700" w14:cap="flat" w14:cmpd="sng" w14:algn="ctr">
            <w14:noFill/>
            <w14:prstDash w14:val="solid"/>
            <w14:miter w14:lim="400000"/>
          </w14:textOutline>
        </w:rPr>
        <w:t>has integrated agentic solutions</w:t>
      </w:r>
      <w:r>
        <w:rPr>
          <w:rFonts w:ascii="Arial" w:hAnsi="Arial"/>
          <w:lang w:val="en-US"/>
          <w14:textOutline w14:w="12700" w14:cap="flat" w14:cmpd="sng" w14:algn="ctr">
            <w14:noFill/>
            <w14:prstDash w14:val="solid"/>
            <w14:miter w14:lim="400000"/>
          </w14:textOutline>
        </w:rPr>
        <w:t xml:space="preserve"> into the back end of service delivery across multiple industries. AI automations are immensely helpful to any organization — whether that means preemptively flagging issues before problems arise, streamline ticket workflows so resolutions happen faster, freeing technicians from repetitive troubleshooting by auto-resolving common issues, generating smarter data and insights that improve future support. Regardless of application, the purpose of AI automations is to drive a higher quality user experience, which is precisely what </w:t>
      </w:r>
      <w:r>
        <w:rPr>
          <w:rFonts w:ascii="Arial" w:hAnsi="Arial"/>
          <w:lang w:val="en-US"/>
          <w14:textOutline w14:w="12700" w14:cap="flat" w14:cmpd="sng" w14:algn="ctr">
            <w14:noFill/>
            <w14:prstDash w14:val="solid"/>
            <w14:miter w14:lim="400000"/>
          </w14:textOutline>
        </w:rPr>
        <w:fldChar w:fldCharType="begin"/>
      </w:r>
      <w:r>
        <w:rPr>
          <w:rFonts w:ascii="Arial" w:hAnsi="Arial"/>
          <w:lang w:val="en-US"/>
          <w14:textOutline w14:w="12700" w14:cap="flat" w14:cmpd="sng" w14:algn="ctr">
            <w14:noFill/>
            <w14:prstDash w14:val="solid"/>
            <w14:miter w14:lim="400000"/>
          </w14:textOutline>
        </w:rPr>
        <w:instrText xml:space="preserve"> MERGEFIELD CompCasual </w:instrText>
      </w:r>
      <w:r>
        <w:rPr>
          <w:rFonts w:ascii="Arial" w:hAnsi="Arial"/>
          <w:lang w:val="en-US"/>
          <w14:textOutline w14:w="12700" w14:cap="flat" w14:cmpd="sng" w14:algn="ctr">
            <w14:noFill/>
            <w14:prstDash w14:val="solid"/>
            <w14:miter w14:lim="400000"/>
          </w14:textOutline>
        </w:rPr>
        <w:fldChar w:fldCharType="separate"/>
      </w:r>
      <w:r w:rsidR="00045756" w:rsidRPr="00457792">
        <w:rPr>
          <w:rFonts w:ascii="Arial" w:hAnsi="Arial"/>
          <w:noProof/>
          <w14:textOutline w14:w="12700" w14:cap="flat" w14:cmpd="sng" w14:algn="ctr">
            <w14:noFill/>
            <w14:prstDash w14:val="solid"/>
            <w14:miter w14:lim="400000"/>
          </w14:textOutline>
        </w:rPr>
        <w:t>BrevAll Technologies</w:t>
      </w:r>
      <w:r>
        <w:rPr>
          <w:rFonts w:ascii="Arial" w:hAnsi="Arial"/>
          <w:lang w:val="en-US"/>
          <w14:textOutline w14:w="12700" w14:cap="flat" w14:cmpd="sng" w14:algn="ctr">
            <w14:noFill/>
            <w14:prstDash w14:val="solid"/>
            <w14:miter w14:lim="400000"/>
          </w14:textOutline>
        </w:rPr>
        <w:fldChar w:fldCharType="end"/>
      </w:r>
      <w:r>
        <w:rPr>
          <w:rFonts w:ascii="Arial" w:hAnsi="Arial"/>
          <w:lang w:val="en-US"/>
          <w14:textOutline w14:w="12700" w14:cap="flat" w14:cmpd="sng" w14:algn="ctr">
            <w14:noFill/>
            <w14:prstDash w14:val="solid"/>
            <w14:miter w14:lim="400000"/>
          </w14:textOutline>
        </w:rPr>
        <w:t xml:space="preserve"> is dedicated to achieving. </w:t>
      </w:r>
    </w:p>
    <w:p w14:paraId="7A2DD907" w14:textId="2CC7E43E" w:rsidR="00526653" w:rsidRDefault="00D32620">
      <w:pPr>
        <w:pStyle w:val="Default"/>
        <w:spacing w:before="0" w:line="360" w:lineRule="auto"/>
        <w:rPr>
          <w:rFonts w:ascii="Arial" w:eastAsia="Arial" w:hAnsi="Arial" w:cs="Arial"/>
        </w:rPr>
      </w:pPr>
      <w:r>
        <w:rPr>
          <w:rFonts w:ascii="Arial" w:eastAsia="Arial" w:hAnsi="Arial" w:cs="Arial"/>
        </w:rPr>
        <w:lastRenderedPageBreak/>
        <w:tab/>
        <w:t xml:space="preserve">By implementing AI automation internally, existing clients will receive better support, at faster speeds than ever before. After </w:t>
      </w:r>
      <w:r>
        <w:rPr>
          <w:rFonts w:ascii="Arial" w:eastAsia="Arial" w:hAnsi="Arial" w:cs="Arial"/>
        </w:rPr>
        <w:fldChar w:fldCharType="begin"/>
      </w:r>
      <w:r>
        <w:rPr>
          <w:rFonts w:ascii="Arial" w:eastAsia="Arial" w:hAnsi="Arial" w:cs="Arial"/>
        </w:rPr>
        <w:instrText xml:space="preserve"> MERGEFIELD CompCasual </w:instrText>
      </w:r>
      <w:r>
        <w:rPr>
          <w:rFonts w:ascii="Arial" w:eastAsia="Arial" w:hAnsi="Arial" w:cs="Arial"/>
        </w:rPr>
        <w:fldChar w:fldCharType="separate"/>
      </w:r>
      <w:r w:rsidR="00045756" w:rsidRPr="00457792">
        <w:rPr>
          <w:rFonts w:ascii="Arial" w:eastAsia="Arial" w:hAnsi="Arial" w:cs="Arial"/>
          <w:noProof/>
        </w:rPr>
        <w:t>BrevAll Technologies</w:t>
      </w:r>
      <w:r>
        <w:rPr>
          <w:rFonts w:ascii="Arial" w:eastAsia="Arial" w:hAnsi="Arial" w:cs="Arial"/>
        </w:rPr>
        <w:fldChar w:fldCharType="end"/>
      </w:r>
      <w:r w:rsidR="005E6CF2">
        <w:rPr>
          <w:rFonts w:ascii="Arial" w:eastAsia="Arial" w:hAnsi="Arial" w:cs="Arial"/>
        </w:rPr>
        <w:t xml:space="preserve"> </w:t>
      </w:r>
      <w:r>
        <w:rPr>
          <w:rFonts w:ascii="Arial" w:eastAsia="Arial" w:hAnsi="Arial" w:cs="Arial"/>
        </w:rPr>
        <w:t>harnessed this powerful technology to benefit their clients, their immediate reaction was to actively share this knowledge by collaborating with clients. That way they can share notes regarding other AI automations which will help their customers scale their businesses more effectively and profitably.</w:t>
      </w:r>
    </w:p>
    <w:p w14:paraId="34AD3DC9" w14:textId="03E768CA" w:rsidR="00526653" w:rsidRPr="001E1AA5" w:rsidRDefault="00D32620">
      <w:pPr>
        <w:pStyle w:val="Default"/>
        <w:spacing w:before="0" w:line="360" w:lineRule="auto"/>
        <w:rPr>
          <w:rFonts w:ascii="Arial" w:eastAsia="Arial" w:hAnsi="Arial" w:cs="Arial"/>
          <w:color w:val="auto"/>
        </w:rPr>
      </w:pPr>
      <w:r>
        <w:rPr>
          <w:rFonts w:ascii="Arial" w:eastAsia="Arial" w:hAnsi="Arial" w:cs="Arial"/>
        </w:rPr>
        <w:tab/>
      </w:r>
      <w:r>
        <w:rPr>
          <w:rFonts w:ascii="Arial" w:hAnsi="Arial"/>
        </w:rPr>
        <w:t xml:space="preserve">“This is exactly what AI should be doing—eliminating repetitive work and giving humans back the time to focus on high-value tasks,” </w:t>
      </w:r>
      <w:r w:rsidRPr="001E1AA5">
        <w:rPr>
          <w:rFonts w:ascii="Arial" w:hAnsi="Arial"/>
          <w:color w:val="auto"/>
        </w:rPr>
        <w:t xml:space="preserve">said </w:t>
      </w:r>
      <w:r w:rsidRPr="001E1AA5">
        <w:rPr>
          <w:rFonts w:ascii="Arial" w:hAnsi="Arial"/>
          <w:color w:val="auto"/>
        </w:rPr>
        <w:fldChar w:fldCharType="begin"/>
      </w:r>
      <w:r w:rsidRPr="001E1AA5">
        <w:rPr>
          <w:rFonts w:ascii="Arial" w:hAnsi="Arial"/>
          <w:color w:val="auto"/>
        </w:rPr>
        <w:instrText xml:space="preserve"> MERGEFIELD FName </w:instrText>
      </w:r>
      <w:r w:rsidRPr="001E1AA5">
        <w:rPr>
          <w:rFonts w:ascii="Arial" w:hAnsi="Arial"/>
          <w:color w:val="auto"/>
        </w:rPr>
        <w:fldChar w:fldCharType="separate"/>
      </w:r>
      <w:r w:rsidR="00045756" w:rsidRPr="00457792">
        <w:rPr>
          <w:rFonts w:ascii="Arial" w:hAnsi="Arial"/>
          <w:noProof/>
        </w:rPr>
        <w:t>Paul</w:t>
      </w:r>
      <w:r w:rsidRPr="001E1AA5">
        <w:rPr>
          <w:rFonts w:ascii="Arial" w:hAnsi="Arial"/>
          <w:color w:val="auto"/>
        </w:rPr>
        <w:fldChar w:fldCharType="end"/>
      </w:r>
      <w:r w:rsidRPr="001E1AA5">
        <w:rPr>
          <w:rFonts w:ascii="Arial" w:hAnsi="Arial"/>
          <w:color w:val="auto"/>
        </w:rPr>
        <w:t xml:space="preserve"> </w:t>
      </w:r>
      <w:r w:rsidRPr="001E1AA5">
        <w:rPr>
          <w:rFonts w:ascii="Arial" w:hAnsi="Arial"/>
          <w:color w:val="auto"/>
        </w:rPr>
        <w:fldChar w:fldCharType="begin"/>
      </w:r>
      <w:r w:rsidRPr="001E1AA5">
        <w:rPr>
          <w:rFonts w:ascii="Arial" w:hAnsi="Arial"/>
          <w:color w:val="auto"/>
        </w:rPr>
        <w:instrText xml:space="preserve"> MERGEFIELD LName </w:instrText>
      </w:r>
      <w:r w:rsidRPr="001E1AA5">
        <w:rPr>
          <w:rFonts w:ascii="Arial" w:hAnsi="Arial"/>
          <w:color w:val="auto"/>
        </w:rPr>
        <w:fldChar w:fldCharType="separate"/>
      </w:r>
      <w:r w:rsidR="00045756" w:rsidRPr="00457792">
        <w:rPr>
          <w:rFonts w:ascii="Arial" w:hAnsi="Arial"/>
          <w:noProof/>
        </w:rPr>
        <w:t>Enloe</w:t>
      </w:r>
      <w:r w:rsidRPr="001E1AA5">
        <w:rPr>
          <w:rFonts w:ascii="Arial" w:hAnsi="Arial"/>
          <w:color w:val="auto"/>
        </w:rPr>
        <w:fldChar w:fldCharType="end"/>
      </w:r>
      <w:r w:rsidRPr="001E1AA5">
        <w:rPr>
          <w:rFonts w:ascii="Arial" w:hAnsi="Arial"/>
          <w:color w:val="auto"/>
        </w:rPr>
        <w:t xml:space="preserve">, </w:t>
      </w:r>
      <w:r w:rsidRPr="001E1AA5">
        <w:rPr>
          <w:rFonts w:ascii="Arial" w:hAnsi="Arial"/>
          <w:color w:val="auto"/>
        </w:rPr>
        <w:fldChar w:fldCharType="begin"/>
      </w:r>
      <w:r w:rsidRPr="001E1AA5">
        <w:rPr>
          <w:rFonts w:ascii="Arial" w:hAnsi="Arial"/>
          <w:color w:val="auto"/>
        </w:rPr>
        <w:instrText xml:space="preserve"> MERGEFIELD Title </w:instrText>
      </w:r>
      <w:r w:rsidRPr="001E1AA5">
        <w:rPr>
          <w:rFonts w:ascii="Arial" w:hAnsi="Arial"/>
          <w:color w:val="auto"/>
        </w:rPr>
        <w:fldChar w:fldCharType="separate"/>
      </w:r>
      <w:r w:rsidR="00045756" w:rsidRPr="00457792">
        <w:rPr>
          <w:rFonts w:ascii="Arial" w:hAnsi="Arial"/>
          <w:noProof/>
        </w:rPr>
        <w:t>CEO</w:t>
      </w:r>
      <w:r w:rsidRPr="001E1AA5">
        <w:rPr>
          <w:rFonts w:ascii="Arial" w:hAnsi="Arial"/>
          <w:color w:val="auto"/>
        </w:rPr>
        <w:fldChar w:fldCharType="end"/>
      </w:r>
      <w:r w:rsidRPr="001E1AA5">
        <w:rPr>
          <w:rFonts w:ascii="Arial" w:hAnsi="Arial"/>
          <w:color w:val="auto"/>
        </w:rPr>
        <w:t xml:space="preserve"> of </w:t>
      </w:r>
      <w:r w:rsidRPr="001E1AA5">
        <w:rPr>
          <w:rFonts w:ascii="Arial" w:hAnsi="Arial"/>
          <w:color w:val="auto"/>
        </w:rPr>
        <w:fldChar w:fldCharType="begin"/>
      </w:r>
      <w:r w:rsidRPr="001E1AA5">
        <w:rPr>
          <w:rFonts w:ascii="Arial" w:hAnsi="Arial"/>
          <w:color w:val="auto"/>
        </w:rPr>
        <w:instrText xml:space="preserve"> MERGEFIELD CompCasual </w:instrText>
      </w:r>
      <w:r w:rsidRPr="001E1AA5">
        <w:rPr>
          <w:rFonts w:ascii="Arial" w:hAnsi="Arial"/>
          <w:color w:val="auto"/>
        </w:rPr>
        <w:fldChar w:fldCharType="separate"/>
      </w:r>
      <w:r w:rsidR="00045756" w:rsidRPr="00457792">
        <w:rPr>
          <w:rFonts w:ascii="Arial" w:hAnsi="Arial"/>
          <w:noProof/>
        </w:rPr>
        <w:t>BrevAll Technologies</w:t>
      </w:r>
      <w:r w:rsidRPr="001E1AA5">
        <w:rPr>
          <w:rFonts w:ascii="Arial" w:hAnsi="Arial"/>
          <w:color w:val="auto"/>
        </w:rPr>
        <w:fldChar w:fldCharType="end"/>
      </w:r>
      <w:r w:rsidRPr="001E1AA5">
        <w:rPr>
          <w:rFonts w:ascii="Arial" w:hAnsi="Arial"/>
          <w:color w:val="auto"/>
        </w:rPr>
        <w:t>. “</w:t>
      </w:r>
      <w:r w:rsidR="00E23975" w:rsidRPr="001E1AA5">
        <w:rPr>
          <w:rFonts w:ascii="Arial" w:hAnsi="Arial"/>
          <w:color w:val="auto"/>
        </w:rPr>
        <w:t>AI</w:t>
      </w:r>
      <w:r w:rsidRPr="001E1AA5">
        <w:rPr>
          <w:rFonts w:ascii="Arial" w:hAnsi="Arial"/>
          <w:color w:val="auto"/>
        </w:rPr>
        <w:t xml:space="preserve"> multipl</w:t>
      </w:r>
      <w:r w:rsidR="00E23975" w:rsidRPr="001E1AA5">
        <w:rPr>
          <w:rFonts w:ascii="Arial" w:hAnsi="Arial"/>
          <w:color w:val="auto"/>
        </w:rPr>
        <w:t>ies</w:t>
      </w:r>
      <w:r w:rsidRPr="001E1AA5">
        <w:rPr>
          <w:rFonts w:ascii="Arial" w:hAnsi="Arial"/>
          <w:color w:val="auto"/>
        </w:rPr>
        <w:t xml:space="preserve"> our capacity to serve. This is our objective with our customers — how do we leverage our technological expertise to give them a competitive advantage, so they outperform their competition?”</w:t>
      </w:r>
    </w:p>
    <w:p w14:paraId="752816B1" w14:textId="4921DC10" w:rsidR="00526653" w:rsidRDefault="00D32620">
      <w:pPr>
        <w:pStyle w:val="Default"/>
        <w:spacing w:before="0" w:line="360" w:lineRule="auto"/>
        <w:rPr>
          <w:rFonts w:ascii="Arial" w:eastAsia="Arial" w:hAnsi="Arial" w:cs="Arial"/>
        </w:rPr>
      </w:pPr>
      <w:r w:rsidRPr="001E1AA5">
        <w:rPr>
          <w:rFonts w:ascii="Arial" w:eastAsia="Arial" w:hAnsi="Arial" w:cs="Arial"/>
          <w:color w:val="auto"/>
        </w:rPr>
        <w:tab/>
        <w:t xml:space="preserve">As a result of this recent implementation, </w:t>
      </w:r>
      <w:r w:rsidRPr="001E1AA5">
        <w:rPr>
          <w:rFonts w:ascii="Arial" w:eastAsia="Arial" w:hAnsi="Arial" w:cs="Arial"/>
          <w:color w:val="auto"/>
        </w:rPr>
        <w:fldChar w:fldCharType="begin"/>
      </w:r>
      <w:r w:rsidRPr="001E1AA5">
        <w:rPr>
          <w:rFonts w:ascii="Arial" w:eastAsia="Arial" w:hAnsi="Arial" w:cs="Arial"/>
          <w:color w:val="auto"/>
        </w:rPr>
        <w:instrText xml:space="preserve"> MERGEFIELD CompCasual </w:instrText>
      </w:r>
      <w:r w:rsidRPr="001E1AA5">
        <w:rPr>
          <w:rFonts w:ascii="Arial" w:eastAsia="Arial" w:hAnsi="Arial" w:cs="Arial"/>
          <w:color w:val="auto"/>
        </w:rPr>
        <w:fldChar w:fldCharType="separate"/>
      </w:r>
      <w:r w:rsidR="00045756" w:rsidRPr="00457792">
        <w:rPr>
          <w:rFonts w:ascii="Arial" w:eastAsia="Arial" w:hAnsi="Arial" w:cs="Arial"/>
          <w:noProof/>
        </w:rPr>
        <w:t>BrevAll Technologies</w:t>
      </w:r>
      <w:r w:rsidRPr="001E1AA5">
        <w:rPr>
          <w:rFonts w:ascii="Arial" w:eastAsia="Arial" w:hAnsi="Arial" w:cs="Arial"/>
          <w:color w:val="auto"/>
        </w:rPr>
        <w:fldChar w:fldCharType="end"/>
      </w:r>
      <w:r w:rsidRPr="001E1AA5">
        <w:rPr>
          <w:rFonts w:ascii="Arial" w:hAnsi="Arial"/>
          <w:color w:val="auto"/>
        </w:rPr>
        <w:t xml:space="preserve">’s technicians can now spend more time solving complex problems, building relationships, and consulting on bigger-picture technology strategy for its clients. “We consider it our duty to serve as a CTO for the </w:t>
      </w:r>
      <w:r w:rsidR="004C085C" w:rsidRPr="001E1AA5">
        <w:rPr>
          <w:rFonts w:ascii="Arial" w:hAnsi="Arial"/>
          <w:color w:val="auto"/>
        </w:rPr>
        <w:t>organizations</w:t>
      </w:r>
      <w:r w:rsidRPr="001E1AA5">
        <w:rPr>
          <w:rFonts w:ascii="Arial" w:hAnsi="Arial"/>
          <w:color w:val="auto"/>
        </w:rPr>
        <w:t xml:space="preserve"> we </w:t>
      </w:r>
      <w:r w:rsidR="004C085C" w:rsidRPr="001E1AA5">
        <w:rPr>
          <w:rFonts w:ascii="Arial" w:hAnsi="Arial"/>
          <w:color w:val="auto"/>
        </w:rPr>
        <w:t>support</w:t>
      </w:r>
      <w:r w:rsidRPr="001E1AA5">
        <w:rPr>
          <w:rFonts w:ascii="Arial" w:hAnsi="Arial"/>
          <w:color w:val="auto"/>
        </w:rPr>
        <w:t xml:space="preserve">,” added </w:t>
      </w:r>
      <w:r w:rsidRPr="001E1AA5">
        <w:rPr>
          <w:rFonts w:ascii="Arial" w:hAnsi="Arial"/>
          <w:color w:val="auto"/>
        </w:rPr>
        <w:fldChar w:fldCharType="begin"/>
      </w:r>
      <w:r w:rsidRPr="001E1AA5">
        <w:rPr>
          <w:rFonts w:ascii="Arial" w:hAnsi="Arial"/>
          <w:color w:val="auto"/>
        </w:rPr>
        <w:instrText xml:space="preserve"> MERGEFIELD LName </w:instrText>
      </w:r>
      <w:r w:rsidRPr="001E1AA5">
        <w:rPr>
          <w:rFonts w:ascii="Arial" w:hAnsi="Arial"/>
          <w:color w:val="auto"/>
        </w:rPr>
        <w:fldChar w:fldCharType="separate"/>
      </w:r>
      <w:r w:rsidR="00045756" w:rsidRPr="00457792">
        <w:rPr>
          <w:rFonts w:ascii="Arial" w:hAnsi="Arial"/>
          <w:noProof/>
        </w:rPr>
        <w:t>Enloe</w:t>
      </w:r>
      <w:r w:rsidRPr="001E1AA5">
        <w:rPr>
          <w:rFonts w:ascii="Arial" w:hAnsi="Arial"/>
          <w:color w:val="auto"/>
        </w:rPr>
        <w:fldChar w:fldCharType="end"/>
      </w:r>
      <w:r w:rsidRPr="001E1AA5">
        <w:rPr>
          <w:rFonts w:ascii="Arial" w:hAnsi="Arial"/>
          <w:color w:val="auto"/>
        </w:rPr>
        <w:t xml:space="preserve">. “It’s not just about offering </w:t>
      </w:r>
      <w:r>
        <w:rPr>
          <w:rFonts w:ascii="Arial" w:hAnsi="Arial"/>
        </w:rPr>
        <w:t xml:space="preserve">single point solutions. It’s about giving them dozens of technological advantages so their competitors simply cannot compete with them. We want them to win. Period.” </w:t>
      </w:r>
    </w:p>
    <w:p w14:paraId="1DFB79DE" w14:textId="5F94261E" w:rsidR="00526653" w:rsidRDefault="00D32620">
      <w:pPr>
        <w:pStyle w:val="Default"/>
        <w:spacing w:before="0" w:line="360" w:lineRule="auto"/>
        <w:rPr>
          <w:rFonts w:ascii="Arial" w:eastAsia="Arial" w:hAnsi="Arial" w:cs="Arial"/>
        </w:rPr>
      </w:pPr>
      <w:r>
        <w:rPr>
          <w:rFonts w:ascii="Arial" w:eastAsia="Arial" w:hAnsi="Arial" w:cs="Arial"/>
        </w:rPr>
        <w:tab/>
        <w:t xml:space="preserve">On an internal level, </w:t>
      </w:r>
      <w:r>
        <w:rPr>
          <w:rFonts w:ascii="Arial" w:eastAsia="Arial" w:hAnsi="Arial" w:cs="Arial"/>
        </w:rPr>
        <w:fldChar w:fldCharType="begin"/>
      </w:r>
      <w:r>
        <w:rPr>
          <w:rFonts w:ascii="Arial" w:eastAsia="Arial" w:hAnsi="Arial" w:cs="Arial"/>
        </w:rPr>
        <w:instrText xml:space="preserve"> MERGEFIELD LName </w:instrText>
      </w:r>
      <w:r>
        <w:rPr>
          <w:rFonts w:ascii="Arial" w:eastAsia="Arial" w:hAnsi="Arial" w:cs="Arial"/>
        </w:rPr>
        <w:fldChar w:fldCharType="separate"/>
      </w:r>
      <w:r w:rsidR="00045756" w:rsidRPr="00457792">
        <w:rPr>
          <w:rFonts w:ascii="Arial" w:eastAsia="Arial" w:hAnsi="Arial" w:cs="Arial"/>
          <w:noProof/>
        </w:rPr>
        <w:t>Enloe</w:t>
      </w:r>
      <w:r>
        <w:rPr>
          <w:rFonts w:ascii="Arial" w:eastAsia="Arial" w:hAnsi="Arial" w:cs="Arial"/>
        </w:rPr>
        <w:fldChar w:fldCharType="end"/>
      </w:r>
      <w:r w:rsidR="00C95266">
        <w:rPr>
          <w:rFonts w:ascii="Arial" w:eastAsia="Arial" w:hAnsi="Arial" w:cs="Arial"/>
        </w:rPr>
        <w:t xml:space="preserve"> </w:t>
      </w:r>
      <w:r>
        <w:rPr>
          <w:rFonts w:ascii="Arial" w:eastAsia="Arial" w:hAnsi="Arial" w:cs="Arial"/>
        </w:rPr>
        <w:t xml:space="preserve">also added, </w:t>
      </w:r>
      <w:r>
        <w:rPr>
          <w:rFonts w:ascii="Arial" w:hAnsi="Arial"/>
        </w:rPr>
        <w:t xml:space="preserve">“Clients might not see the AI tools at work — but they’ll feel the difference. </w:t>
      </w:r>
      <w:r w:rsidR="004C085C">
        <w:rPr>
          <w:rFonts w:ascii="Arial" w:hAnsi="Arial"/>
        </w:rPr>
        <w:t>W</w:t>
      </w:r>
      <w:r>
        <w:rPr>
          <w:rFonts w:ascii="Arial" w:hAnsi="Arial"/>
        </w:rPr>
        <w:t xml:space="preserve">e’re proud that we’re constantly reinventing ourselves so that our clients get to work with a </w:t>
      </w:r>
      <w:r w:rsidR="004C085C">
        <w:rPr>
          <w:rFonts w:ascii="Arial" w:hAnsi="Arial"/>
        </w:rPr>
        <w:t xml:space="preserve">managed technology services provider </w:t>
      </w:r>
      <w:r>
        <w:rPr>
          <w:rFonts w:ascii="Arial" w:hAnsi="Arial"/>
        </w:rPr>
        <w:t xml:space="preserve">who is more agile, proactive, and reliable than anyone else in the business.” </w:t>
      </w:r>
    </w:p>
    <w:p w14:paraId="537EECF9" w14:textId="6D3FE62D" w:rsidR="00526653" w:rsidRDefault="00D32620">
      <w:pPr>
        <w:pStyle w:val="Default"/>
        <w:spacing w:before="0" w:line="360" w:lineRule="auto"/>
        <w:rPr>
          <w:rFonts w:ascii="Arial" w:eastAsia="Arial" w:hAnsi="Arial" w:cs="Arial"/>
        </w:rPr>
      </w:pPr>
      <w:r>
        <w:rPr>
          <w:rFonts w:ascii="Arial" w:eastAsia="Arial" w:hAnsi="Arial" w:cs="Arial"/>
        </w:rPr>
        <w:tab/>
      </w:r>
      <w:r w:rsidRPr="004F0597">
        <w:rPr>
          <w:rFonts w:ascii="Arial" w:eastAsia="Arial" w:hAnsi="Arial" w:cs="Arial"/>
          <w:color w:val="auto"/>
        </w:rPr>
        <w:fldChar w:fldCharType="begin"/>
      </w:r>
      <w:r w:rsidRPr="004F0597">
        <w:rPr>
          <w:rFonts w:ascii="Arial" w:eastAsia="Arial" w:hAnsi="Arial" w:cs="Arial"/>
          <w:color w:val="auto"/>
        </w:rPr>
        <w:instrText xml:space="preserve"> MERGEFIELD LName </w:instrText>
      </w:r>
      <w:r w:rsidRPr="004F0597">
        <w:rPr>
          <w:rFonts w:ascii="Arial" w:eastAsia="Arial" w:hAnsi="Arial" w:cs="Arial"/>
          <w:color w:val="auto"/>
        </w:rPr>
        <w:fldChar w:fldCharType="separate"/>
      </w:r>
      <w:r w:rsidR="00045756" w:rsidRPr="00457792">
        <w:rPr>
          <w:rFonts w:ascii="Arial" w:eastAsia="Arial" w:hAnsi="Arial" w:cs="Arial"/>
          <w:noProof/>
        </w:rPr>
        <w:t>Enloe</w:t>
      </w:r>
      <w:r w:rsidRPr="004F0597">
        <w:rPr>
          <w:rFonts w:ascii="Arial" w:eastAsia="Arial" w:hAnsi="Arial" w:cs="Arial"/>
          <w:color w:val="auto"/>
        </w:rPr>
        <w:fldChar w:fldCharType="end"/>
      </w:r>
      <w:r w:rsidR="00C95266" w:rsidRPr="004F0597">
        <w:rPr>
          <w:rFonts w:ascii="Arial" w:eastAsia="Arial" w:hAnsi="Arial" w:cs="Arial"/>
          <w:color w:val="auto"/>
        </w:rPr>
        <w:t xml:space="preserve"> </w:t>
      </w:r>
      <w:r w:rsidRPr="004F0597">
        <w:rPr>
          <w:rFonts w:ascii="Arial" w:eastAsia="Arial" w:hAnsi="Arial" w:cs="Arial"/>
          <w:color w:val="auto"/>
        </w:rPr>
        <w:t xml:space="preserve">later added, </w:t>
      </w:r>
      <w:r w:rsidRPr="004F0597">
        <w:rPr>
          <w:rFonts w:ascii="Arial" w:hAnsi="Arial"/>
          <w:color w:val="auto"/>
        </w:rPr>
        <w:t>“If y</w:t>
      </w:r>
      <w:r>
        <w:rPr>
          <w:rFonts w:ascii="Arial" w:hAnsi="Arial"/>
        </w:rPr>
        <w:t xml:space="preserve">our provider isn't exploring ways to use AI to support your </w:t>
      </w:r>
      <w:r w:rsidR="004C085C">
        <w:rPr>
          <w:rFonts w:ascii="Arial" w:hAnsi="Arial"/>
        </w:rPr>
        <w:t>organization</w:t>
      </w:r>
      <w:r>
        <w:rPr>
          <w:rFonts w:ascii="Arial" w:hAnsi="Arial"/>
        </w:rPr>
        <w:t xml:space="preserve"> more effectively, you're probably paying the same—and getting less. We see AI productivity gains as the new standard for world-class service.”</w:t>
      </w:r>
    </w:p>
    <w:p w14:paraId="031A1717" w14:textId="15D3ED29" w:rsidR="00526653" w:rsidRDefault="00D32620" w:rsidP="00D32620">
      <w:pPr>
        <w:pStyle w:val="Default"/>
        <w:spacing w:before="0" w:line="360" w:lineRule="auto"/>
        <w:rPr>
          <w:rStyle w:val="None"/>
          <w:rFonts w:ascii="Arial" w:eastAsia="Arial" w:hAnsi="Arial" w:cs="Arial"/>
        </w:rPr>
      </w:pPr>
      <w:r>
        <w:rPr>
          <w:rFonts w:ascii="Arial" w:eastAsia="Arial" w:hAnsi="Arial" w:cs="Arial"/>
        </w:rPr>
        <w:tab/>
      </w:r>
      <w:r>
        <w:rPr>
          <w:rStyle w:val="None"/>
          <w:rFonts w:ascii="Arial" w:hAnsi="Arial"/>
        </w:rPr>
        <w:t xml:space="preserve"> </w:t>
      </w:r>
    </w:p>
    <w:p w14:paraId="67019CC5" w14:textId="5A5A9A03" w:rsidR="00526653" w:rsidRDefault="00526653">
      <w:pPr>
        <w:pStyle w:val="BodyA"/>
        <w:spacing w:line="360" w:lineRule="auto"/>
        <w:jc w:val="center"/>
      </w:pPr>
    </w:p>
    <w:sectPr w:rsidR="00526653">
      <w:headerReference w:type="default" r:id="rId11"/>
      <w:footerReference w:type="default" r:id="rId12"/>
      <w:pgSz w:w="12240" w:h="15840"/>
      <w:pgMar w:top="1440" w:right="1238" w:bottom="1440" w:left="1195"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41B6D" w14:textId="77777777" w:rsidR="007B23BA" w:rsidRDefault="007B23BA">
      <w:r>
        <w:separator/>
      </w:r>
    </w:p>
  </w:endnote>
  <w:endnote w:type="continuationSeparator" w:id="0">
    <w:p w14:paraId="11F6D50F" w14:textId="77777777" w:rsidR="007B23BA" w:rsidRDefault="007B23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541B0" w14:textId="77777777" w:rsidR="00526653" w:rsidRDefault="00526653">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61C0EE" w14:textId="77777777" w:rsidR="007B23BA" w:rsidRDefault="007B23BA">
      <w:r>
        <w:separator/>
      </w:r>
    </w:p>
  </w:footnote>
  <w:footnote w:type="continuationSeparator" w:id="0">
    <w:p w14:paraId="10D5A3E1" w14:textId="77777777" w:rsidR="007B23BA" w:rsidRDefault="007B23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D73E0D" w14:textId="77777777" w:rsidR="00526653" w:rsidRDefault="00526653">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mailMerge>
    <w:mainDocumentType w:val="formLetters"/>
    <w:linkToQuery/>
    <w:dataType w:val="textFile"/>
    <w:connectString w:val=""/>
    <w:query w:val="SELECT * FROM C:\Users\naomi\TAG National\TAG Internal - General Discussion - General\Shared Drive (P)\Public Relations\Monthly Articles\Monthly Articles\Mail Merge Database\Data Source with logos.doc"/>
    <w:activeRecord w:val="34"/>
  </w:mailMerg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653"/>
    <w:rsid w:val="00045756"/>
    <w:rsid w:val="001E1AA5"/>
    <w:rsid w:val="00205F2B"/>
    <w:rsid w:val="00240D16"/>
    <w:rsid w:val="002F129F"/>
    <w:rsid w:val="00385803"/>
    <w:rsid w:val="003E2C6D"/>
    <w:rsid w:val="004C085C"/>
    <w:rsid w:val="004E73C6"/>
    <w:rsid w:val="004F0597"/>
    <w:rsid w:val="00526653"/>
    <w:rsid w:val="005E6CF2"/>
    <w:rsid w:val="00771362"/>
    <w:rsid w:val="007B23BA"/>
    <w:rsid w:val="0085242B"/>
    <w:rsid w:val="00986927"/>
    <w:rsid w:val="00990E3C"/>
    <w:rsid w:val="00A27C52"/>
    <w:rsid w:val="00BA0B24"/>
    <w:rsid w:val="00BC3AEB"/>
    <w:rsid w:val="00BC5A50"/>
    <w:rsid w:val="00BF5AA4"/>
    <w:rsid w:val="00C67DA8"/>
    <w:rsid w:val="00C95266"/>
    <w:rsid w:val="00CA2E31"/>
    <w:rsid w:val="00D32620"/>
    <w:rsid w:val="00E23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B8FB4D3"/>
  <w15:docId w15:val="{38182EA6-CD08-4146-9104-9382FE35B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rmalWeb">
    <w:name w:val="Normal (Web)"/>
    <w:pPr>
      <w:spacing w:before="100" w:after="100"/>
    </w:pPr>
    <w:rPr>
      <w:rFonts w:cs="Arial Unicode MS"/>
      <w:color w:val="000000"/>
      <w:sz w:val="24"/>
      <w:szCs w:val="24"/>
      <w:u w:color="000000"/>
    </w:rPr>
  </w:style>
  <w:style w:type="paragraph" w:styleId="BodyTextIndent">
    <w:name w:val="Body Text Indent"/>
    <w:pPr>
      <w:spacing w:line="360" w:lineRule="auto"/>
      <w:ind w:firstLine="720"/>
    </w:pPr>
    <w:rPr>
      <w:rFonts w:eastAsia="Times New Roman"/>
      <w:color w:val="000000"/>
      <w:sz w:val="24"/>
      <w:szCs w:val="24"/>
      <w:u w:color="000000"/>
    </w:rPr>
  </w:style>
  <w:style w:type="paragraph" w:customStyle="1" w:styleId="Heading">
    <w:name w:val="Heading"/>
    <w:next w:val="BodyA"/>
    <w:pPr>
      <w:keepNext/>
      <w:tabs>
        <w:tab w:val="left" w:pos="1440"/>
      </w:tabs>
      <w:outlineLvl w:val="0"/>
    </w:pPr>
    <w:rPr>
      <w:rFonts w:ascii="Arial" w:hAnsi="Arial" w:cs="Arial Unicode MS"/>
      <w:b/>
      <w:bCs/>
      <w:color w:val="000000"/>
      <w:sz w:val="24"/>
      <w:szCs w:val="24"/>
      <w:u w:val="single" w:color="000000"/>
      <w:lang w:val="de-DE"/>
      <w14:textOutline w14:w="12700" w14:cap="flat" w14:cmpd="sng" w14:algn="ctr">
        <w14:noFill/>
        <w14:prstDash w14:val="solid"/>
        <w14:miter w14:lim="400000"/>
      </w14:textOutline>
    </w:rPr>
  </w:style>
  <w:style w:type="paragraph" w:customStyle="1" w:styleId="BodyA">
    <w:name w:val="Body A"/>
    <w:rPr>
      <w:rFonts w:cs="Arial Unicode MS"/>
      <w:color w:val="000000"/>
      <w:sz w:val="24"/>
      <w:szCs w:val="24"/>
      <w:u w:color="000000"/>
      <w:lang w:val="de-DE"/>
    </w:rPr>
  </w:style>
  <w:style w:type="paragraph" w:customStyle="1" w:styleId="Default">
    <w:name w:val="Default"/>
    <w:pPr>
      <w:spacing w:before="160" w:line="288" w:lineRule="auto"/>
    </w:pPr>
    <w:rPr>
      <w:rFonts w:ascii="Helvetica Neue" w:eastAsia="Helvetica Neue" w:hAnsi="Helvetica Neue" w:cs="Helvetica Neue"/>
      <w:color w:val="000000"/>
      <w:sz w:val="24"/>
      <w:szCs w:val="24"/>
      <w:u w:color="000000"/>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rFonts w:ascii="Arial" w:eastAsia="Arial" w:hAnsi="Arial" w:cs="Arial"/>
      <w:outline w:val="0"/>
      <w:color w:val="0000FF"/>
      <w:u w:val="single" w:color="0000FF"/>
      <w:lang w:val="en-US"/>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paul.enloe@brevall.com"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659681a-f6be-4cf3-b63f-0b151faadac5">
      <Terms xmlns="http://schemas.microsoft.com/office/infopath/2007/PartnerControls"/>
    </lcf76f155ced4ddcb4097134ff3c332f>
    <TaxCatchAll xmlns="5805a334-b0f2-4fac-b9b1-1a44f19a475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C5B02DFE2B64478EEDD05240A6424C" ma:contentTypeVersion="20" ma:contentTypeDescription="Create a new document." ma:contentTypeScope="" ma:versionID="a19fe76aacb2eea76eea71a7cd269947">
  <xsd:schema xmlns:xsd="http://www.w3.org/2001/XMLSchema" xmlns:xs="http://www.w3.org/2001/XMLSchema" xmlns:p="http://schemas.microsoft.com/office/2006/metadata/properties" xmlns:ns2="2659681a-f6be-4cf3-b63f-0b151faadac5" xmlns:ns3="5805a334-b0f2-4fac-b9b1-1a44f19a475d" targetNamespace="http://schemas.microsoft.com/office/2006/metadata/properties" ma:root="true" ma:fieldsID="b86b35f0b973f88414265ee67ca08f32" ns2:_="" ns3:_="">
    <xsd:import namespace="2659681a-f6be-4cf3-b63f-0b151faadac5"/>
    <xsd:import namespace="5805a334-b0f2-4fac-b9b1-1a44f19a475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59681a-f6be-4cf3-b63f-0b151faadac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e4a909a-9aa5-4dff-bec9-94d070b8d032"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05a334-b0f2-4fac-b9b1-1a44f19a475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f2f0dd4-2275-48a5-8bc0-bfcbc614b84b}" ma:internalName="TaxCatchAll" ma:showField="CatchAllData" ma:web="5805a334-b0f2-4fac-b9b1-1a44f19a475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419BBCC-799C-4F2A-9428-16278EB61ACB}">
  <ds:schemaRefs>
    <ds:schemaRef ds:uri="http://schemas.microsoft.com/sharepoint/v3/contenttype/forms"/>
  </ds:schemaRefs>
</ds:datastoreItem>
</file>

<file path=customXml/itemProps2.xml><?xml version="1.0" encoding="utf-8"?>
<ds:datastoreItem xmlns:ds="http://schemas.openxmlformats.org/officeDocument/2006/customXml" ds:itemID="{890F3C9C-4887-4D3F-AE24-9D2A4F753CF3}">
  <ds:schemaRefs>
    <ds:schemaRef ds:uri="http://schemas.microsoft.com/office/2006/metadata/properties"/>
    <ds:schemaRef ds:uri="http://schemas.microsoft.com/office/infopath/2007/PartnerControls"/>
    <ds:schemaRef ds:uri="2659681a-f6be-4cf3-b63f-0b151faadac5"/>
    <ds:schemaRef ds:uri="5805a334-b0f2-4fac-b9b1-1a44f19a475d"/>
  </ds:schemaRefs>
</ds:datastoreItem>
</file>

<file path=customXml/itemProps3.xml><?xml version="1.0" encoding="utf-8"?>
<ds:datastoreItem xmlns:ds="http://schemas.openxmlformats.org/officeDocument/2006/customXml" ds:itemID="{11981230-B9A6-4639-A622-C3D414C842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59681a-f6be-4cf3-b63f-0b151faadac5"/>
    <ds:schemaRef ds:uri="5805a334-b0f2-4fac-b9b1-1a44f19a47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638</Words>
  <Characters>3639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Dufour</dc:creator>
  <cp:lastModifiedBy>Paul Enloe</cp:lastModifiedBy>
  <cp:revision>3</cp:revision>
  <dcterms:created xsi:type="dcterms:W3CDTF">2025-08-28T02:40:00Z</dcterms:created>
  <dcterms:modified xsi:type="dcterms:W3CDTF">2025-08-29T17:24:00Z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0x0101006CC5B02DFE2B64478EEDD05240A6424C</vt:lpwstr>
  </property>
  <property fmtid="{D5CDD505-2E9C-101B-9397-08002B2CF9AE}" pid="3" name="MediaServiceImageTags">
    <vt:lpwstr/>
  </property>
</Properties>
</file>